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03D47" w14:textId="5DB0EFC7" w:rsidR="00E62AEF" w:rsidRDefault="00E62AEF" w:rsidP="00E62AEF">
      <w:pPr>
        <w:pStyle w:val="BasicParagraph"/>
        <w:tabs>
          <w:tab w:val="left" w:pos="2179"/>
        </w:tabs>
        <w:suppressAutoHyphens/>
        <w:jc w:val="both"/>
        <w:rPr>
          <w:rFonts w:ascii="Kessel105-Book" w:hAnsi="Kessel105-Book" w:cs="Kessel105-Book"/>
          <w:color w:val="40A3A6"/>
          <w:sz w:val="20"/>
          <w:szCs w:val="20"/>
        </w:rPr>
      </w:pPr>
      <w:bookmarkStart w:id="0" w:name="_GoBack"/>
      <w:bookmarkEnd w:id="0"/>
    </w:p>
    <w:p w14:paraId="2C5D71F6" w14:textId="77777777" w:rsidR="00E62AEF" w:rsidRDefault="00E62AEF" w:rsidP="00CC42BB">
      <w:pPr>
        <w:pStyle w:val="BasicParagraph"/>
        <w:tabs>
          <w:tab w:val="left" w:pos="2179"/>
        </w:tabs>
        <w:suppressAutoHyphens/>
        <w:ind w:left="284"/>
        <w:jc w:val="both"/>
        <w:rPr>
          <w:rFonts w:ascii="Kessel105-Book" w:hAnsi="Kessel105-Book" w:cs="Kessel105-Book"/>
          <w:color w:val="40A3A6"/>
          <w:sz w:val="20"/>
          <w:szCs w:val="20"/>
        </w:rPr>
      </w:pPr>
    </w:p>
    <w:p w14:paraId="5FD84AA0" w14:textId="77777777" w:rsidR="00E62AEF" w:rsidRDefault="00E62AEF" w:rsidP="00E62AEF">
      <w:pPr>
        <w:rPr>
          <w:rFonts w:cs="Arial"/>
        </w:rPr>
      </w:pPr>
      <w:r w:rsidRPr="00E91120">
        <w:rPr>
          <w:b/>
          <w:bCs/>
          <w:sz w:val="28"/>
          <w:szCs w:val="28"/>
        </w:rPr>
        <w:t>Requests for Isolation Letter</w:t>
      </w:r>
    </w:p>
    <w:p w14:paraId="07B3BF42" w14:textId="77777777" w:rsidR="00E62AEF" w:rsidRDefault="00E62AEF" w:rsidP="00E62AEF"/>
    <w:p w14:paraId="15BD065E" w14:textId="77777777" w:rsidR="00E62AEF" w:rsidRPr="008306AB" w:rsidRDefault="00E62AEF" w:rsidP="00E62AEF">
      <w:r w:rsidRPr="008306AB">
        <w:t>Dear Employer,</w:t>
      </w:r>
    </w:p>
    <w:p w14:paraId="0FAA1141" w14:textId="77777777" w:rsidR="00E62AEF" w:rsidRPr="008306AB" w:rsidRDefault="00E62AEF" w:rsidP="00E62AEF"/>
    <w:p w14:paraId="0A649A92" w14:textId="77777777" w:rsidR="00E62AEF" w:rsidRPr="008306AB" w:rsidRDefault="00E62AEF" w:rsidP="00E62AEF">
      <w:r w:rsidRPr="008306AB">
        <w:rPr>
          <w:b/>
          <w:bCs/>
        </w:rPr>
        <w:t>Request for medical certification for absence from work related to the Covid-19 pandemic for patients at increased medical risk</w:t>
      </w:r>
    </w:p>
    <w:p w14:paraId="508A901B" w14:textId="77777777" w:rsidR="00E62AEF" w:rsidRPr="008306AB" w:rsidRDefault="00E62AEF" w:rsidP="00E62AEF"/>
    <w:p w14:paraId="6EC73712" w14:textId="77777777" w:rsidR="00E62AEF" w:rsidRPr="008306AB" w:rsidRDefault="00E62AEF" w:rsidP="00E62AEF">
      <w:r w:rsidRPr="008306AB">
        <w:t xml:space="preserve">Your employee has been following current government and/or public health advice related to the Covid-19 pandemic because they have a condition that places them at increased risk of complications if they contract coronavirus.  </w:t>
      </w:r>
    </w:p>
    <w:p w14:paraId="6B989084" w14:textId="77777777" w:rsidR="00E62AEF" w:rsidRPr="008306AB" w:rsidRDefault="00E62AEF" w:rsidP="00E62AEF"/>
    <w:p w14:paraId="56ED1635" w14:textId="77777777" w:rsidR="00E62AEF" w:rsidRPr="008306AB" w:rsidRDefault="00E62AEF" w:rsidP="00E62AEF">
      <w:r w:rsidRPr="008306AB">
        <w:t xml:space="preserve">Specifically, this is because they are following government advice for </w:t>
      </w:r>
      <w:r w:rsidRPr="008306AB">
        <w:rPr>
          <w:b/>
          <w:bCs/>
        </w:rPr>
        <w:t>social distancing</w:t>
      </w:r>
      <w:r w:rsidRPr="008306AB">
        <w:t xml:space="preserve"> as they suffer with a qualifying condition which means they should work from home wherever possible, limiting contact with people outside of their household. Qualifying conditions are defined in Section 8 of the government guidance here: </w:t>
      </w:r>
      <w:hyperlink r:id="rId8" w:history="1">
        <w:r w:rsidRPr="008306AB">
          <w:rPr>
            <w:rStyle w:val="Hyperlink"/>
          </w:rPr>
          <w:t>https://www.gov.uk/government/publications/staying-alert-and-safe-social-distancing/staying-alert-and-safe-social-distancing</w:t>
        </w:r>
      </w:hyperlink>
    </w:p>
    <w:p w14:paraId="6079CBA4" w14:textId="77777777" w:rsidR="00E62AEF" w:rsidRPr="008306AB" w:rsidRDefault="00E62AEF" w:rsidP="00E62AEF">
      <w:pPr>
        <w:pStyle w:val="ListParagraph"/>
        <w:ind w:left="0"/>
        <w:rPr>
          <w:sz w:val="24"/>
          <w:szCs w:val="24"/>
        </w:rPr>
      </w:pPr>
    </w:p>
    <w:p w14:paraId="3B862AFE" w14:textId="77777777" w:rsidR="00E62AEF" w:rsidRPr="008306AB" w:rsidRDefault="00E62AEF" w:rsidP="00E62AEF">
      <w:r w:rsidRPr="008306AB">
        <w:t xml:space="preserve">Further information for employers is available on the government website: </w:t>
      </w:r>
      <w:hyperlink r:id="rId9" w:history="1">
        <w:r w:rsidRPr="008306AB">
          <w:rPr>
            <w:rStyle w:val="Hyperlink"/>
          </w:rPr>
          <w:t>https://www.gov.uk/government/publications/guidance-to-employers-and-businesses-about-covid-19/guidance-for-employers-and-businesses-on-coronavirus-covid-19</w:t>
        </w:r>
      </w:hyperlink>
      <w:r w:rsidRPr="008306AB">
        <w:t xml:space="preserve">. There is also useful information on how to support employees on the ACAS website here: </w:t>
      </w:r>
      <w:hyperlink r:id="rId10" w:history="1">
        <w:r w:rsidRPr="008306AB">
          <w:rPr>
            <w:rStyle w:val="Hyperlink"/>
          </w:rPr>
          <w:t>https://www.acas.org.uk/coronavirus</w:t>
        </w:r>
      </w:hyperlink>
      <w:r w:rsidRPr="008306AB">
        <w:t xml:space="preserve">. If further medical assessment is required to assess ability to work during this time this needs to be arranged through an occupational health </w:t>
      </w:r>
      <w:proofErr w:type="spellStart"/>
      <w:r w:rsidRPr="008306AB">
        <w:t>organisation</w:t>
      </w:r>
      <w:proofErr w:type="spellEnd"/>
      <w:r w:rsidRPr="008306AB">
        <w:t>. This is not offered by NHS general practice although patients can request a medical summary of their qualifying conditions if required.</w:t>
      </w:r>
    </w:p>
    <w:p w14:paraId="252C3901" w14:textId="77777777" w:rsidR="00E62AEF" w:rsidRPr="008306AB" w:rsidRDefault="00E62AEF" w:rsidP="00E62AEF"/>
    <w:p w14:paraId="2C938FF7" w14:textId="77777777" w:rsidR="00E62AEF" w:rsidRPr="008306AB" w:rsidRDefault="00E62AEF" w:rsidP="00E62AEF">
      <w:r w:rsidRPr="008306AB">
        <w:t xml:space="preserve">By law employers may use their discretion around the need for medical evidence if an employee is absent from work due to a medical reason. We would ask you to apply this discretion to help support NHS general practice provide care for our population rather than being asked to fulfil unnecessary administrative tasks. </w:t>
      </w:r>
    </w:p>
    <w:p w14:paraId="3406BDD7" w14:textId="77777777" w:rsidR="00E62AEF" w:rsidRPr="008306AB" w:rsidRDefault="00E62AEF" w:rsidP="00E62AEF"/>
    <w:p w14:paraId="01ADA30C" w14:textId="77777777" w:rsidR="00E62AEF" w:rsidRPr="008306AB" w:rsidRDefault="00E62AEF" w:rsidP="00E62AEF">
      <w:r w:rsidRPr="008306AB">
        <w:t>Many thanks for your assistance during this challenging time</w:t>
      </w:r>
    </w:p>
    <w:p w14:paraId="7D54B0D6" w14:textId="77777777" w:rsidR="00E62AEF" w:rsidRPr="008306AB" w:rsidRDefault="00E62AEF" w:rsidP="00E62AEF"/>
    <w:p w14:paraId="35110BC3" w14:textId="77777777" w:rsidR="00E62AEF" w:rsidRPr="008306AB" w:rsidRDefault="00E62AEF" w:rsidP="00E62AEF">
      <w:pPr>
        <w:rPr>
          <w:b/>
          <w:bCs/>
        </w:rPr>
      </w:pPr>
      <w:r w:rsidRPr="008306AB">
        <w:rPr>
          <w:b/>
          <w:bCs/>
        </w:rPr>
        <w:t>Lead Partner:</w:t>
      </w:r>
    </w:p>
    <w:p w14:paraId="69FD18B8" w14:textId="77777777" w:rsidR="00E62AEF" w:rsidRPr="008306AB" w:rsidRDefault="00E62AEF" w:rsidP="00E62AEF">
      <w:pPr>
        <w:rPr>
          <w:b/>
          <w:bCs/>
        </w:rPr>
      </w:pPr>
    </w:p>
    <w:p w14:paraId="2DAA45BA" w14:textId="77777777" w:rsidR="00E62AEF" w:rsidRPr="008306AB" w:rsidRDefault="00E62AEF" w:rsidP="00E62AEF">
      <w:pPr>
        <w:rPr>
          <w:b/>
          <w:bCs/>
        </w:rPr>
      </w:pPr>
    </w:p>
    <w:p w14:paraId="7841C636" w14:textId="77777777" w:rsidR="00E62AEF" w:rsidRPr="008306AB" w:rsidRDefault="00E62AEF" w:rsidP="00E62AEF">
      <w:pPr>
        <w:rPr>
          <w:b/>
          <w:bCs/>
        </w:rPr>
      </w:pPr>
      <w:r w:rsidRPr="008306AB">
        <w:rPr>
          <w:b/>
          <w:bCs/>
        </w:rPr>
        <w:t>Name of Practice:</w:t>
      </w:r>
    </w:p>
    <w:p w14:paraId="0E5DF710" w14:textId="77777777" w:rsidR="00E62AEF" w:rsidRDefault="00E62AEF" w:rsidP="00E62AEF">
      <w:pPr>
        <w:rPr>
          <w:b/>
          <w:bCs/>
        </w:rPr>
      </w:pPr>
    </w:p>
    <w:p w14:paraId="45DBD497" w14:textId="77777777" w:rsidR="00E62AEF" w:rsidRPr="00A57068" w:rsidRDefault="00E62AEF" w:rsidP="00E62AEF">
      <w:r w:rsidRPr="00537E67">
        <w:rPr>
          <w:rFonts w:eastAsia="Times New Roman" w:cstheme="minorHAnsi"/>
          <w:b/>
          <w:bCs/>
          <w:color w:val="000000" w:themeColor="text1"/>
          <w:sz w:val="20"/>
          <w:szCs w:val="20"/>
        </w:rPr>
        <w:t>Please note the patient has not been clinically assessed but has self-identified as falling into one of the above groups and has printed this template letter from our practice website</w:t>
      </w:r>
      <w:r w:rsidRPr="00537E67">
        <w:rPr>
          <w:rFonts w:cstheme="minorHAnsi"/>
          <w:b/>
          <w:bCs/>
          <w:color w:val="000000" w:themeColor="text1"/>
          <w:sz w:val="20"/>
          <w:szCs w:val="20"/>
        </w:rPr>
        <w:t>.</w:t>
      </w:r>
      <w:r w:rsidRPr="00537E67">
        <w:rPr>
          <w:b/>
          <w:bCs/>
          <w:color w:val="000000" w:themeColor="text1"/>
          <w:sz w:val="20"/>
          <w:szCs w:val="20"/>
        </w:rPr>
        <w:t xml:space="preserve"> </w:t>
      </w:r>
      <w:r w:rsidRPr="00537E67">
        <w:rPr>
          <w:b/>
          <w:bCs/>
          <w:sz w:val="20"/>
          <w:szCs w:val="20"/>
        </w:rPr>
        <w:t xml:space="preserve">Due to the current pandemic and pressure on </w:t>
      </w:r>
      <w:r>
        <w:rPr>
          <w:b/>
          <w:bCs/>
          <w:sz w:val="20"/>
          <w:szCs w:val="20"/>
        </w:rPr>
        <w:t>g</w:t>
      </w:r>
      <w:r w:rsidRPr="00537E67">
        <w:rPr>
          <w:b/>
          <w:bCs/>
          <w:sz w:val="20"/>
          <w:szCs w:val="20"/>
        </w:rPr>
        <w:t xml:space="preserve">eneral </w:t>
      </w:r>
      <w:r>
        <w:rPr>
          <w:b/>
          <w:bCs/>
          <w:sz w:val="20"/>
          <w:szCs w:val="20"/>
        </w:rPr>
        <w:t>p</w:t>
      </w:r>
      <w:r w:rsidRPr="00537E67">
        <w:rPr>
          <w:b/>
          <w:bCs/>
          <w:sz w:val="20"/>
          <w:szCs w:val="20"/>
        </w:rPr>
        <w:t xml:space="preserve">ractice, we are </w:t>
      </w:r>
      <w:proofErr w:type="spellStart"/>
      <w:r w:rsidRPr="00537E67">
        <w:rPr>
          <w:b/>
          <w:bCs/>
          <w:sz w:val="20"/>
          <w:szCs w:val="20"/>
        </w:rPr>
        <w:t>prioritising</w:t>
      </w:r>
      <w:proofErr w:type="spellEnd"/>
      <w:r w:rsidRPr="00537E67">
        <w:rPr>
          <w:b/>
          <w:bCs/>
          <w:sz w:val="20"/>
          <w:szCs w:val="20"/>
        </w:rPr>
        <w:t xml:space="preserve"> the urgent medical needs of our patients and will not be providing a medical certificate for the required period of absence. </w:t>
      </w:r>
    </w:p>
    <w:p w14:paraId="7D91DD00" w14:textId="77777777" w:rsidR="00E62AEF" w:rsidRPr="00CC42BB" w:rsidRDefault="00E62AEF" w:rsidP="00CC42BB">
      <w:pPr>
        <w:pStyle w:val="BasicParagraph"/>
        <w:tabs>
          <w:tab w:val="left" w:pos="2179"/>
        </w:tabs>
        <w:suppressAutoHyphens/>
        <w:ind w:left="284"/>
        <w:jc w:val="both"/>
        <w:rPr>
          <w:rFonts w:ascii="Kessel105-Book" w:hAnsi="Kessel105-Book" w:cs="Kessel105-Book"/>
          <w:color w:val="40A3A6"/>
          <w:sz w:val="20"/>
          <w:szCs w:val="20"/>
        </w:rPr>
      </w:pPr>
    </w:p>
    <w:sectPr w:rsidR="00E62AEF" w:rsidRPr="00CC42BB" w:rsidSect="008321FB">
      <w:headerReference w:type="even" r:id="rId11"/>
      <w:headerReference w:type="default" r:id="rId12"/>
      <w:footerReference w:type="default" r:id="rId13"/>
      <w:headerReference w:type="first" r:id="rId14"/>
      <w:type w:val="continuous"/>
      <w:pgSz w:w="11900" w:h="16840"/>
      <w:pgMar w:top="907"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9B9ED" w14:textId="77777777" w:rsidR="007A718B" w:rsidRDefault="007A718B" w:rsidP="00B80940">
      <w:r>
        <w:separator/>
      </w:r>
    </w:p>
  </w:endnote>
  <w:endnote w:type="continuationSeparator" w:id="0">
    <w:p w14:paraId="2F8905DB" w14:textId="77777777" w:rsidR="007A718B" w:rsidRDefault="007A718B" w:rsidP="00B8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essel105-Book">
    <w:altName w:val="Kessel 105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52509" w14:textId="77777777" w:rsidR="00CC42BB" w:rsidRDefault="00CC42BB" w:rsidP="00CC42BB">
    <w:pPr>
      <w:widowControl w:val="0"/>
      <w:tabs>
        <w:tab w:val="left" w:pos="2440"/>
      </w:tabs>
      <w:suppressAutoHyphens/>
      <w:autoSpaceDE w:val="0"/>
      <w:autoSpaceDN w:val="0"/>
      <w:adjustRightInd w:val="0"/>
      <w:jc w:val="center"/>
      <w:textAlignment w:val="center"/>
      <w:rPr>
        <w:rFonts w:ascii="Kessel105-Book" w:hAnsi="Kessel105-Book" w:cs="Kessel105-Book"/>
        <w:color w:val="40A3A6"/>
        <w:sz w:val="14"/>
        <w:szCs w:val="18"/>
        <w:lang w:val="en-GB"/>
      </w:rPr>
    </w:pPr>
  </w:p>
  <w:p w14:paraId="1F6AAB9B" w14:textId="77777777" w:rsidR="00CC42BB" w:rsidRDefault="00CC42BB" w:rsidP="00CC42BB">
    <w:pPr>
      <w:widowControl w:val="0"/>
      <w:tabs>
        <w:tab w:val="left" w:pos="2440"/>
      </w:tabs>
      <w:suppressAutoHyphens/>
      <w:autoSpaceDE w:val="0"/>
      <w:autoSpaceDN w:val="0"/>
      <w:adjustRightInd w:val="0"/>
      <w:jc w:val="center"/>
      <w:textAlignment w:val="center"/>
      <w:rPr>
        <w:rFonts w:ascii="Kessel105-Book" w:hAnsi="Kessel105-Book" w:cs="Kessel105-Book"/>
        <w:color w:val="40A3A6"/>
        <w:sz w:val="14"/>
        <w:szCs w:val="18"/>
        <w:lang w:val="en-GB"/>
      </w:rPr>
    </w:pPr>
  </w:p>
  <w:p w14:paraId="21A5C9CC" w14:textId="77777777" w:rsidR="00FC322A" w:rsidRPr="00FC322A" w:rsidRDefault="00FC322A" w:rsidP="00FC322A">
    <w:pPr>
      <w:widowControl w:val="0"/>
      <w:tabs>
        <w:tab w:val="left" w:pos="2440"/>
      </w:tabs>
      <w:suppressAutoHyphens/>
      <w:autoSpaceDE w:val="0"/>
      <w:autoSpaceDN w:val="0"/>
      <w:adjustRightInd w:val="0"/>
      <w:jc w:val="center"/>
      <w:textAlignment w:val="center"/>
      <w:rPr>
        <w:rFonts w:ascii="Kessel105-Book" w:hAnsi="Kessel105-Book" w:cs="Kessel105-Book"/>
        <w:color w:val="40A3A6"/>
        <w:sz w:val="14"/>
        <w:szCs w:val="18"/>
        <w:lang w:val="en-GB"/>
      </w:rPr>
    </w:pPr>
    <w:r w:rsidRPr="00FC322A">
      <w:rPr>
        <w:rFonts w:ascii="Kessel105-Book" w:hAnsi="Kessel105-Book" w:cs="Kessel105-Book"/>
        <w:color w:val="40A3A6"/>
        <w:sz w:val="14"/>
        <w:szCs w:val="18"/>
        <w:lang w:val="en-GB"/>
      </w:rPr>
      <w:t xml:space="preserve">Dr Amanda </w:t>
    </w:r>
    <w:proofErr w:type="spellStart"/>
    <w:r w:rsidRPr="00FC322A">
      <w:rPr>
        <w:rFonts w:ascii="Kessel105-Book" w:hAnsi="Kessel105-Book" w:cs="Kessel105-Book"/>
        <w:color w:val="40A3A6"/>
        <w:sz w:val="14"/>
        <w:szCs w:val="18"/>
        <w:lang w:val="en-GB"/>
      </w:rPr>
      <w:t>Margereson</w:t>
    </w:r>
    <w:proofErr w:type="spellEnd"/>
    <w:r w:rsidRPr="00FC322A">
      <w:rPr>
        <w:rFonts w:ascii="Kessel105-Book" w:hAnsi="Kessel105-Book" w:cs="Kessel105-Book"/>
        <w:color w:val="40A3A6"/>
        <w:sz w:val="14"/>
        <w:szCs w:val="18"/>
        <w:lang w:val="en-GB"/>
      </w:rPr>
      <w:t xml:space="preserve"> - Dr Lana Wasson - Dr Kirsty </w:t>
    </w:r>
    <w:proofErr w:type="spellStart"/>
    <w:r w:rsidRPr="00FC322A">
      <w:rPr>
        <w:rFonts w:ascii="Kessel105-Book" w:hAnsi="Kessel105-Book" w:cs="Kessel105-Book"/>
        <w:color w:val="40A3A6"/>
        <w:sz w:val="14"/>
        <w:szCs w:val="18"/>
        <w:lang w:val="en-GB"/>
      </w:rPr>
      <w:t>Loweth</w:t>
    </w:r>
    <w:proofErr w:type="spellEnd"/>
    <w:r w:rsidRPr="00FC322A">
      <w:rPr>
        <w:rFonts w:ascii="Kessel105-Book" w:hAnsi="Kessel105-Book" w:cs="Kessel105-Book"/>
        <w:color w:val="40A3A6"/>
        <w:sz w:val="14"/>
        <w:szCs w:val="18"/>
        <w:lang w:val="en-GB"/>
      </w:rPr>
      <w:t xml:space="preserve"> - Dr Cathy Mann - Dr Harriet </w:t>
    </w:r>
    <w:proofErr w:type="spellStart"/>
    <w:r w:rsidRPr="00FC322A">
      <w:rPr>
        <w:rFonts w:ascii="Kessel105-Book" w:hAnsi="Kessel105-Book" w:cs="Kessel105-Book"/>
        <w:color w:val="40A3A6"/>
        <w:sz w:val="14"/>
        <w:szCs w:val="18"/>
        <w:lang w:val="en-GB"/>
      </w:rPr>
      <w:t>Wyles</w:t>
    </w:r>
    <w:proofErr w:type="spellEnd"/>
    <w:r w:rsidRPr="00FC322A">
      <w:rPr>
        <w:rFonts w:ascii="Kessel105-Book" w:hAnsi="Kessel105-Book" w:cs="Kessel105-Book"/>
        <w:color w:val="40A3A6"/>
        <w:sz w:val="14"/>
        <w:szCs w:val="18"/>
        <w:lang w:val="en-GB"/>
      </w:rPr>
      <w:t xml:space="preserve"> - </w:t>
    </w:r>
  </w:p>
  <w:p w14:paraId="7115585F" w14:textId="77777777" w:rsidR="00FC322A" w:rsidRDefault="00FC322A" w:rsidP="00FC322A">
    <w:pPr>
      <w:widowControl w:val="0"/>
      <w:tabs>
        <w:tab w:val="left" w:pos="2440"/>
      </w:tabs>
      <w:suppressAutoHyphens/>
      <w:autoSpaceDE w:val="0"/>
      <w:autoSpaceDN w:val="0"/>
      <w:adjustRightInd w:val="0"/>
      <w:jc w:val="center"/>
      <w:textAlignment w:val="center"/>
      <w:rPr>
        <w:rFonts w:ascii="Kessel105-Book" w:hAnsi="Kessel105-Book" w:cs="Kessel105-Book"/>
        <w:color w:val="40A3A6"/>
        <w:sz w:val="14"/>
        <w:szCs w:val="18"/>
        <w:lang w:val="en-GB"/>
      </w:rPr>
    </w:pPr>
    <w:r w:rsidRPr="00FC322A">
      <w:rPr>
        <w:rFonts w:ascii="Kessel105-Book" w:hAnsi="Kessel105-Book" w:cs="Kessel105-Book"/>
        <w:color w:val="40A3A6"/>
        <w:sz w:val="14"/>
        <w:szCs w:val="18"/>
        <w:lang w:val="en-GB"/>
      </w:rPr>
      <w:t xml:space="preserve">Dr Amy Alexander - Dr Ahmed Rashid - Dr Hannah Smithers - Dr Ann </w:t>
    </w:r>
    <w:proofErr w:type="spellStart"/>
    <w:r w:rsidRPr="00FC322A">
      <w:rPr>
        <w:rFonts w:ascii="Kessel105-Book" w:hAnsi="Kessel105-Book" w:cs="Kessel105-Book"/>
        <w:color w:val="40A3A6"/>
        <w:sz w:val="14"/>
        <w:szCs w:val="18"/>
        <w:lang w:val="en-GB"/>
      </w:rPr>
      <w:t>Moshakis</w:t>
    </w:r>
    <w:proofErr w:type="spellEnd"/>
    <w:r w:rsidRPr="00FC322A">
      <w:rPr>
        <w:rFonts w:ascii="Kessel105-Book" w:hAnsi="Kessel105-Book" w:cs="Kessel105-Book"/>
        <w:color w:val="40A3A6"/>
        <w:sz w:val="14"/>
        <w:szCs w:val="18"/>
        <w:lang w:val="en-GB"/>
      </w:rPr>
      <w:t xml:space="preserve"> - Dr Harriet Strain - Dr Caroline Cox</w:t>
    </w:r>
  </w:p>
  <w:p w14:paraId="3728D0F9" w14:textId="5AEC2EF1" w:rsidR="00E572AB" w:rsidRPr="00DF5E6B" w:rsidRDefault="00E744C4" w:rsidP="00FC322A">
    <w:pPr>
      <w:widowControl w:val="0"/>
      <w:tabs>
        <w:tab w:val="left" w:pos="2440"/>
      </w:tabs>
      <w:suppressAutoHyphens/>
      <w:autoSpaceDE w:val="0"/>
      <w:autoSpaceDN w:val="0"/>
      <w:adjustRightInd w:val="0"/>
      <w:jc w:val="center"/>
      <w:textAlignment w:val="center"/>
      <w:rPr>
        <w:rFonts w:ascii="Kessel105-Book" w:hAnsi="Kessel105-Book" w:cs="Kessel105-Book"/>
        <w:color w:val="40A3A6"/>
        <w:sz w:val="14"/>
        <w:szCs w:val="18"/>
        <w:lang w:val="en-GB"/>
      </w:rPr>
    </w:pPr>
    <w:r>
      <w:rPr>
        <w:rFonts w:ascii="Kessel105-Book" w:hAnsi="Kessel105-Book" w:cs="Kessel105-Book"/>
        <w:color w:val="40A3A6"/>
        <w:sz w:val="14"/>
        <w:szCs w:val="18"/>
        <w:lang w:val="en-GB"/>
      </w:rPr>
      <w:br/>
    </w:r>
    <w:r w:rsidR="00DF5E6B">
      <w:rPr>
        <w:rFonts w:ascii="Kessel105-Book" w:hAnsi="Kessel105-Book" w:cs="Kessel105-Book"/>
        <w:color w:val="40A3A6"/>
        <w:sz w:val="14"/>
        <w:szCs w:val="18"/>
        <w:lang w:val="en-GB"/>
      </w:rPr>
      <w:t>L</w:t>
    </w:r>
    <w:r w:rsidR="00DF5E6B" w:rsidRPr="00DF5E6B">
      <w:rPr>
        <w:rFonts w:ascii="Kessel105-Book" w:hAnsi="Kessel105-Book" w:cs="Kessel105-Book"/>
        <w:color w:val="40A3A6"/>
        <w:sz w:val="14"/>
        <w:szCs w:val="18"/>
        <w:lang w:val="en-GB"/>
      </w:rPr>
      <w:t>odge Surgery, Normandy Road, St Albans, Hertfordshire, AL3 5NP</w:t>
    </w:r>
    <w:r w:rsidR="00DF5E6B">
      <w:rPr>
        <w:rFonts w:ascii="Kessel105-Book" w:hAnsi="Kessel105-Book" w:cs="Kessel105-Book"/>
        <w:color w:val="40A3A6"/>
        <w:sz w:val="14"/>
        <w:szCs w:val="18"/>
        <w:lang w:val="en-GB"/>
      </w:rPr>
      <w:br/>
    </w:r>
    <w:r w:rsidR="00DF5E6B" w:rsidRPr="00DF5E6B">
      <w:rPr>
        <w:rFonts w:ascii="Kessel105-Book" w:hAnsi="Kessel105-Book" w:cs="Kessel105-Book"/>
        <w:color w:val="40A3A6"/>
        <w:sz w:val="14"/>
        <w:szCs w:val="18"/>
        <w:lang w:val="en-GB"/>
      </w:rPr>
      <w:t>Highfield Surgery, 1 Jacob Court, 61 Russet Drive, St Albans, Hertfordshire, AL4 0AY</w:t>
    </w:r>
    <w:r w:rsidR="00DF5E6B">
      <w:rPr>
        <w:rFonts w:ascii="Kessel105-Book" w:hAnsi="Kessel105-Book" w:cs="Kessel105-Book"/>
        <w:color w:val="40A3A6"/>
        <w:sz w:val="14"/>
        <w:szCs w:val="18"/>
        <w:lang w:val="en-GB"/>
      </w:rPr>
      <w:br/>
    </w:r>
    <w:proofErr w:type="spellStart"/>
    <w:r w:rsidR="00DF5E6B" w:rsidRPr="00DF5E6B">
      <w:rPr>
        <w:rFonts w:ascii="Kessel105-Book" w:hAnsi="Kessel105-Book" w:cs="Kessel105-Book"/>
        <w:color w:val="40A3A6"/>
        <w:sz w:val="14"/>
        <w:szCs w:val="18"/>
        <w:lang w:val="en-GB"/>
      </w:rPr>
      <w:t>Redbourn</w:t>
    </w:r>
    <w:proofErr w:type="spellEnd"/>
    <w:r w:rsidR="00DF5E6B" w:rsidRPr="00DF5E6B">
      <w:rPr>
        <w:rFonts w:ascii="Kessel105-Book" w:hAnsi="Kessel105-Book" w:cs="Kessel105-Book"/>
        <w:color w:val="40A3A6"/>
        <w:sz w:val="14"/>
        <w:szCs w:val="18"/>
        <w:lang w:val="en-GB"/>
      </w:rPr>
      <w:t xml:space="preserve"> Health Centre, 1 Hawkes Drive, </w:t>
    </w:r>
    <w:proofErr w:type="spellStart"/>
    <w:r w:rsidR="00DF5E6B" w:rsidRPr="00DF5E6B">
      <w:rPr>
        <w:rFonts w:ascii="Kessel105-Book" w:hAnsi="Kessel105-Book" w:cs="Kessel105-Book"/>
        <w:color w:val="40A3A6"/>
        <w:sz w:val="14"/>
        <w:szCs w:val="18"/>
        <w:lang w:val="en-GB"/>
      </w:rPr>
      <w:t>Redbourn</w:t>
    </w:r>
    <w:proofErr w:type="spellEnd"/>
    <w:r w:rsidR="00DF5E6B" w:rsidRPr="00DF5E6B">
      <w:rPr>
        <w:rFonts w:ascii="Kessel105-Book" w:hAnsi="Kessel105-Book" w:cs="Kessel105-Book"/>
        <w:color w:val="40A3A6"/>
        <w:sz w:val="14"/>
        <w:szCs w:val="18"/>
        <w:lang w:val="en-GB"/>
      </w:rPr>
      <w:t>, Hertfordshire, AL3 7BL</w:t>
    </w:r>
    <w:r w:rsidR="00DF5E6B">
      <w:rPr>
        <w:rFonts w:ascii="Kessel105-Book" w:hAnsi="Kessel105-Book" w:cs="Kessel105-Book"/>
        <w:color w:val="40A3A6"/>
        <w:sz w:val="14"/>
        <w:szCs w:val="18"/>
        <w:lang w:val="en-GB"/>
      </w:rPr>
      <w:br/>
    </w:r>
    <w:r w:rsidR="00DF5E6B" w:rsidRPr="00DF5E6B">
      <w:rPr>
        <w:rFonts w:ascii="Kessel105-Book" w:hAnsi="Kessel105-Book" w:cs="Kessel105-Book"/>
        <w:color w:val="40A3A6"/>
        <w:sz w:val="14"/>
        <w:szCs w:val="18"/>
        <w:lang w:val="en-GB"/>
      </w:rPr>
      <w:t>Tel: 01727 853107     www.lodgesurgery.co.uk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06F73" w14:textId="77777777" w:rsidR="007A718B" w:rsidRDefault="007A718B" w:rsidP="00B80940">
      <w:r>
        <w:separator/>
      </w:r>
    </w:p>
  </w:footnote>
  <w:footnote w:type="continuationSeparator" w:id="0">
    <w:p w14:paraId="19184501" w14:textId="77777777" w:rsidR="007A718B" w:rsidRDefault="007A718B" w:rsidP="00B8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A140" w14:textId="77777777" w:rsidR="00E572AB" w:rsidRDefault="007A718B">
    <w:pPr>
      <w:pStyle w:val="Header"/>
    </w:pPr>
    <w:r>
      <w:rPr>
        <w:noProof/>
      </w:rPr>
      <w:pict w14:anchorId="51E47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686 1077 1577 1134 1469 1269 1523 1384 1713 1673 1686 1769 1686 2000 1931 2288 1958 2423 2285 2596 2475 2615 2475 2885 2829 2904 6501 2923 8215 2923 12132 2904 12105 2615 2883 2615 12078 2404 12078 2346 6420 2288 11289 2115 11316 1846 10908 1808 9031 1692 11779 1673 12894 1596 12894 1096 12024 1077 3672 1077 1686 1077">
          <v:imagedata r:id="rId1" o:title="B120_Letterhead_A4P_BLAN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EEFA" w14:textId="41D90278" w:rsidR="00CC42BB" w:rsidRDefault="00CC42BB" w:rsidP="008321FB">
    <w:pPr>
      <w:pStyle w:val="Header"/>
      <w:ind w:left="7513"/>
      <w:rPr>
        <w:rFonts w:ascii="Kessel105-Book" w:hAnsi="Kessel105-Book" w:cs="Kessel105-Book"/>
        <w:b/>
        <w:color w:val="40A3A6"/>
        <w:sz w:val="20"/>
        <w:szCs w:val="20"/>
      </w:rPr>
    </w:pPr>
    <w:r>
      <w:rPr>
        <w:noProof/>
        <w:lang w:val="en-GB" w:eastAsia="en-GB"/>
      </w:rPr>
      <w:drawing>
        <wp:anchor distT="0" distB="0" distL="114300" distR="114300" simplePos="0" relativeHeight="251661312" behindDoc="1" locked="0" layoutInCell="1" allowOverlap="1" wp14:anchorId="21619996" wp14:editId="212EC2A9">
          <wp:simplePos x="0" y="0"/>
          <wp:positionH relativeFrom="column">
            <wp:posOffset>-13970</wp:posOffset>
          </wp:positionH>
          <wp:positionV relativeFrom="paragraph">
            <wp:posOffset>-109484</wp:posOffset>
          </wp:positionV>
          <wp:extent cx="41529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152900" cy="1181100"/>
                  </a:xfrm>
                  <a:prstGeom prst="rect">
                    <a:avLst/>
                  </a:prstGeom>
                </pic:spPr>
              </pic:pic>
            </a:graphicData>
          </a:graphic>
          <wp14:sizeRelH relativeFrom="page">
            <wp14:pctWidth>0</wp14:pctWidth>
          </wp14:sizeRelH>
          <wp14:sizeRelV relativeFrom="page">
            <wp14:pctHeight>0</wp14:pctHeight>
          </wp14:sizeRelV>
        </wp:anchor>
      </w:drawing>
    </w:r>
    <w:r w:rsidRPr="00520885">
      <w:rPr>
        <w:rFonts w:ascii="Kessel105-Book" w:hAnsi="Kessel105-Book" w:cs="Kessel105-Book"/>
        <w:i/>
        <w:color w:val="40A3A6"/>
        <w:sz w:val="20"/>
        <w:szCs w:val="20"/>
      </w:rPr>
      <w:t>GP Partners:</w:t>
    </w:r>
    <w:r w:rsidRPr="00520885">
      <w:rPr>
        <w:rFonts w:ascii="Kessel105-Book" w:hAnsi="Kessel105-Book" w:cs="Kessel105-Book"/>
        <w:b/>
        <w:color w:val="40A3A6"/>
        <w:sz w:val="20"/>
        <w:szCs w:val="20"/>
      </w:rPr>
      <w:t xml:space="preserve"> </w:t>
    </w:r>
    <w:r w:rsidRPr="00520885">
      <w:rPr>
        <w:rFonts w:ascii="Kessel105-Book" w:hAnsi="Kessel105-Book" w:cs="Kessel105-Book"/>
        <w:b/>
        <w:color w:val="40A3A6"/>
        <w:sz w:val="20"/>
        <w:szCs w:val="20"/>
      </w:rPr>
      <w:br/>
      <w:t>Dr</w:t>
    </w:r>
    <w:r>
      <w:rPr>
        <w:rFonts w:ascii="Kessel105-Book" w:hAnsi="Kessel105-Book" w:cs="Kessel105-Book"/>
        <w:b/>
        <w:color w:val="40A3A6"/>
        <w:sz w:val="20"/>
        <w:szCs w:val="20"/>
      </w:rPr>
      <w:t>.</w:t>
    </w:r>
    <w:r w:rsidRPr="00520885">
      <w:rPr>
        <w:rFonts w:ascii="Kessel105-Book" w:hAnsi="Kessel105-Book" w:cs="Kessel105-Book"/>
        <w:b/>
        <w:color w:val="40A3A6"/>
        <w:sz w:val="20"/>
        <w:szCs w:val="20"/>
      </w:rPr>
      <w:t xml:space="preserve"> Mark Bevis</w:t>
    </w:r>
    <w:r w:rsidRPr="00520885">
      <w:rPr>
        <w:rFonts w:ascii="Kessel105-Book" w:hAnsi="Kessel105-Book" w:cs="Kessel105-Book"/>
        <w:b/>
        <w:color w:val="40A3A6"/>
        <w:sz w:val="20"/>
        <w:szCs w:val="20"/>
      </w:rPr>
      <w:br/>
      <w:t>Dr</w:t>
    </w:r>
    <w:r>
      <w:rPr>
        <w:rFonts w:ascii="Kessel105-Book" w:hAnsi="Kessel105-Book" w:cs="Kessel105-Book"/>
        <w:b/>
        <w:color w:val="40A3A6"/>
        <w:sz w:val="20"/>
        <w:szCs w:val="20"/>
      </w:rPr>
      <w:t>.</w:t>
    </w:r>
    <w:r w:rsidR="00615E42">
      <w:rPr>
        <w:rFonts w:ascii="Kessel105-Book" w:hAnsi="Kessel105-Book" w:cs="Kessel105-Book"/>
        <w:b/>
        <w:color w:val="40A3A6"/>
        <w:sz w:val="20"/>
        <w:szCs w:val="20"/>
      </w:rPr>
      <w:t xml:space="preserve"> Ruth Williams </w:t>
    </w:r>
    <w:r w:rsidRPr="00520885">
      <w:rPr>
        <w:rFonts w:ascii="Kessel105-Book" w:hAnsi="Kessel105-Book" w:cs="Kessel105-Book"/>
        <w:b/>
        <w:color w:val="40A3A6"/>
        <w:sz w:val="20"/>
        <w:szCs w:val="20"/>
      </w:rPr>
      <w:br/>
      <w:t>Dr</w:t>
    </w:r>
    <w:r>
      <w:rPr>
        <w:rFonts w:ascii="Kessel105-Book" w:hAnsi="Kessel105-Book" w:cs="Kessel105-Book"/>
        <w:b/>
        <w:color w:val="40A3A6"/>
        <w:sz w:val="20"/>
        <w:szCs w:val="20"/>
      </w:rPr>
      <w:t>.</w:t>
    </w:r>
    <w:r w:rsidRPr="00520885">
      <w:rPr>
        <w:rFonts w:ascii="Kessel105-Book" w:hAnsi="Kessel105-Book" w:cs="Kessel105-Book"/>
        <w:b/>
        <w:color w:val="40A3A6"/>
        <w:sz w:val="20"/>
        <w:szCs w:val="20"/>
      </w:rPr>
      <w:t xml:space="preserve"> Nina </w:t>
    </w:r>
    <w:proofErr w:type="spellStart"/>
    <w:r w:rsidRPr="00520885">
      <w:rPr>
        <w:rFonts w:ascii="Kessel105-Book" w:hAnsi="Kessel105-Book" w:cs="Kessel105-Book"/>
        <w:b/>
        <w:color w:val="40A3A6"/>
        <w:sz w:val="20"/>
        <w:szCs w:val="20"/>
      </w:rPr>
      <w:t>Ghai</w:t>
    </w:r>
    <w:proofErr w:type="spellEnd"/>
    <w:r w:rsidRPr="00520885">
      <w:rPr>
        <w:rFonts w:ascii="Kessel105-Book" w:hAnsi="Kessel105-Book" w:cs="Kessel105-Book"/>
        <w:b/>
        <w:color w:val="40A3A6"/>
        <w:sz w:val="20"/>
        <w:szCs w:val="20"/>
      </w:rPr>
      <w:br/>
      <w:t>Dr</w:t>
    </w:r>
    <w:r>
      <w:rPr>
        <w:rFonts w:ascii="Kessel105-Book" w:hAnsi="Kessel105-Book" w:cs="Kessel105-Book"/>
        <w:b/>
        <w:color w:val="40A3A6"/>
        <w:sz w:val="20"/>
        <w:szCs w:val="20"/>
      </w:rPr>
      <w:t>.</w:t>
    </w:r>
    <w:r w:rsidRPr="00520885">
      <w:rPr>
        <w:rFonts w:ascii="Kessel105-Book" w:hAnsi="Kessel105-Book" w:cs="Kessel105-Book"/>
        <w:b/>
        <w:color w:val="40A3A6"/>
        <w:sz w:val="20"/>
        <w:szCs w:val="20"/>
      </w:rPr>
      <w:t xml:space="preserve"> Sarah Dowling</w:t>
    </w:r>
  </w:p>
  <w:p w14:paraId="19EE9E65" w14:textId="77777777" w:rsidR="008321FB" w:rsidRDefault="008321FB" w:rsidP="00CC42BB">
    <w:pPr>
      <w:pStyle w:val="Header"/>
      <w:ind w:left="7088"/>
      <w:rPr>
        <w:rFonts w:ascii="Kessel105-Book" w:hAnsi="Kessel105-Book" w:cs="Kessel105-Book"/>
        <w:b/>
        <w:color w:val="40A3A6"/>
        <w:sz w:val="20"/>
        <w:szCs w:val="20"/>
      </w:rPr>
    </w:pPr>
  </w:p>
  <w:p w14:paraId="4C087F86" w14:textId="7037FB81" w:rsidR="00CC42BB" w:rsidRDefault="00CC42BB" w:rsidP="00CC42BB">
    <w:pPr>
      <w:pStyle w:val="Header"/>
      <w:ind w:left="70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0470" w14:textId="77777777" w:rsidR="00E572AB" w:rsidRDefault="007A718B">
    <w:pPr>
      <w:pStyle w:val="Header"/>
    </w:pPr>
    <w:r>
      <w:rPr>
        <w:noProof/>
      </w:rPr>
      <w:pict w14:anchorId="771CC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686 1077 1577 1134 1469 1269 1523 1384 1713 1673 1686 1769 1686 2000 1931 2288 1958 2423 2285 2596 2475 2615 2475 2885 2829 2904 6501 2923 8215 2923 12132 2904 12105 2615 2883 2615 12078 2404 12078 2346 6420 2288 11289 2115 11316 1846 10908 1808 9031 1692 11779 1673 12894 1596 12894 1096 12024 1077 3672 1077 1686 1077">
          <v:imagedata r:id="rId1" o:title="B120_Letterhead_A4P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40"/>
    <w:rsid w:val="00257244"/>
    <w:rsid w:val="00363270"/>
    <w:rsid w:val="00374AC6"/>
    <w:rsid w:val="00442FB1"/>
    <w:rsid w:val="006008AD"/>
    <w:rsid w:val="00615E42"/>
    <w:rsid w:val="007A718B"/>
    <w:rsid w:val="008321FB"/>
    <w:rsid w:val="008A5447"/>
    <w:rsid w:val="009A391D"/>
    <w:rsid w:val="00A659F2"/>
    <w:rsid w:val="00AE75AA"/>
    <w:rsid w:val="00B11921"/>
    <w:rsid w:val="00B80940"/>
    <w:rsid w:val="00CA5323"/>
    <w:rsid w:val="00CC42BB"/>
    <w:rsid w:val="00DF5E6B"/>
    <w:rsid w:val="00E20B95"/>
    <w:rsid w:val="00E52BC3"/>
    <w:rsid w:val="00E572AB"/>
    <w:rsid w:val="00E62AEF"/>
    <w:rsid w:val="00E744C4"/>
    <w:rsid w:val="00F044E0"/>
    <w:rsid w:val="00FC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3C7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40"/>
    <w:pPr>
      <w:tabs>
        <w:tab w:val="center" w:pos="4320"/>
        <w:tab w:val="right" w:pos="8640"/>
      </w:tabs>
    </w:pPr>
  </w:style>
  <w:style w:type="character" w:customStyle="1" w:styleId="HeaderChar">
    <w:name w:val="Header Char"/>
    <w:basedOn w:val="DefaultParagraphFont"/>
    <w:link w:val="Header"/>
    <w:uiPriority w:val="99"/>
    <w:rsid w:val="00B80940"/>
  </w:style>
  <w:style w:type="paragraph" w:styleId="Footer">
    <w:name w:val="footer"/>
    <w:basedOn w:val="Normal"/>
    <w:link w:val="FooterChar"/>
    <w:uiPriority w:val="99"/>
    <w:unhideWhenUsed/>
    <w:rsid w:val="00B80940"/>
    <w:pPr>
      <w:tabs>
        <w:tab w:val="center" w:pos="4320"/>
        <w:tab w:val="right" w:pos="8640"/>
      </w:tabs>
    </w:pPr>
  </w:style>
  <w:style w:type="character" w:customStyle="1" w:styleId="FooterChar">
    <w:name w:val="Footer Char"/>
    <w:basedOn w:val="DefaultParagraphFont"/>
    <w:link w:val="Footer"/>
    <w:uiPriority w:val="99"/>
    <w:rsid w:val="00B80940"/>
  </w:style>
  <w:style w:type="paragraph" w:customStyle="1" w:styleId="BasicParagraph">
    <w:name w:val="[Basic Paragraph]"/>
    <w:basedOn w:val="Normal"/>
    <w:uiPriority w:val="99"/>
    <w:rsid w:val="00E572A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DF5E6B"/>
    <w:rPr>
      <w:rFonts w:ascii="Tahoma" w:hAnsi="Tahoma" w:cs="Tahoma"/>
      <w:sz w:val="16"/>
      <w:szCs w:val="16"/>
    </w:rPr>
  </w:style>
  <w:style w:type="character" w:customStyle="1" w:styleId="BalloonTextChar">
    <w:name w:val="Balloon Text Char"/>
    <w:basedOn w:val="DefaultParagraphFont"/>
    <w:link w:val="BalloonText"/>
    <w:uiPriority w:val="99"/>
    <w:semiHidden/>
    <w:rsid w:val="00DF5E6B"/>
    <w:rPr>
      <w:rFonts w:ascii="Tahoma" w:hAnsi="Tahoma" w:cs="Tahoma"/>
      <w:sz w:val="16"/>
      <w:szCs w:val="16"/>
    </w:rPr>
  </w:style>
  <w:style w:type="character" w:styleId="Hyperlink">
    <w:name w:val="Hyperlink"/>
    <w:basedOn w:val="DefaultParagraphFont"/>
    <w:uiPriority w:val="99"/>
    <w:unhideWhenUsed/>
    <w:rsid w:val="00E62AEF"/>
    <w:rPr>
      <w:color w:val="0563C1"/>
      <w:u w:val="single"/>
    </w:rPr>
  </w:style>
  <w:style w:type="paragraph" w:styleId="ListParagraph">
    <w:name w:val="List Paragraph"/>
    <w:basedOn w:val="Normal"/>
    <w:uiPriority w:val="34"/>
    <w:qFormat/>
    <w:rsid w:val="00E62AEF"/>
    <w:pPr>
      <w:ind w:left="720"/>
    </w:pPr>
    <w:rPr>
      <w:rFonts w:ascii="Calibri" w:eastAsiaTheme="minorHAnsi" w:hAnsi="Calibri"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40"/>
    <w:pPr>
      <w:tabs>
        <w:tab w:val="center" w:pos="4320"/>
        <w:tab w:val="right" w:pos="8640"/>
      </w:tabs>
    </w:pPr>
  </w:style>
  <w:style w:type="character" w:customStyle="1" w:styleId="HeaderChar">
    <w:name w:val="Header Char"/>
    <w:basedOn w:val="DefaultParagraphFont"/>
    <w:link w:val="Header"/>
    <w:uiPriority w:val="99"/>
    <w:rsid w:val="00B80940"/>
  </w:style>
  <w:style w:type="paragraph" w:styleId="Footer">
    <w:name w:val="footer"/>
    <w:basedOn w:val="Normal"/>
    <w:link w:val="FooterChar"/>
    <w:uiPriority w:val="99"/>
    <w:unhideWhenUsed/>
    <w:rsid w:val="00B80940"/>
    <w:pPr>
      <w:tabs>
        <w:tab w:val="center" w:pos="4320"/>
        <w:tab w:val="right" w:pos="8640"/>
      </w:tabs>
    </w:pPr>
  </w:style>
  <w:style w:type="character" w:customStyle="1" w:styleId="FooterChar">
    <w:name w:val="Footer Char"/>
    <w:basedOn w:val="DefaultParagraphFont"/>
    <w:link w:val="Footer"/>
    <w:uiPriority w:val="99"/>
    <w:rsid w:val="00B80940"/>
  </w:style>
  <w:style w:type="paragraph" w:customStyle="1" w:styleId="BasicParagraph">
    <w:name w:val="[Basic Paragraph]"/>
    <w:basedOn w:val="Normal"/>
    <w:uiPriority w:val="99"/>
    <w:rsid w:val="00E572A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DF5E6B"/>
    <w:rPr>
      <w:rFonts w:ascii="Tahoma" w:hAnsi="Tahoma" w:cs="Tahoma"/>
      <w:sz w:val="16"/>
      <w:szCs w:val="16"/>
    </w:rPr>
  </w:style>
  <w:style w:type="character" w:customStyle="1" w:styleId="BalloonTextChar">
    <w:name w:val="Balloon Text Char"/>
    <w:basedOn w:val="DefaultParagraphFont"/>
    <w:link w:val="BalloonText"/>
    <w:uiPriority w:val="99"/>
    <w:semiHidden/>
    <w:rsid w:val="00DF5E6B"/>
    <w:rPr>
      <w:rFonts w:ascii="Tahoma" w:hAnsi="Tahoma" w:cs="Tahoma"/>
      <w:sz w:val="16"/>
      <w:szCs w:val="16"/>
    </w:rPr>
  </w:style>
  <w:style w:type="character" w:styleId="Hyperlink">
    <w:name w:val="Hyperlink"/>
    <w:basedOn w:val="DefaultParagraphFont"/>
    <w:uiPriority w:val="99"/>
    <w:unhideWhenUsed/>
    <w:rsid w:val="00E62AEF"/>
    <w:rPr>
      <w:color w:val="0563C1"/>
      <w:u w:val="single"/>
    </w:rPr>
  </w:style>
  <w:style w:type="paragraph" w:styleId="ListParagraph">
    <w:name w:val="List Paragraph"/>
    <w:basedOn w:val="Normal"/>
    <w:uiPriority w:val="34"/>
    <w:qFormat/>
    <w:rsid w:val="00E62AEF"/>
    <w:pPr>
      <w:ind w:left="720"/>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as.org.uk/coronavirus"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guidance-for-employers-and-businesses-on-coronavirus-covid-1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B070-9E8A-4FC0-A00B-366C3127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Liz Richards</cp:lastModifiedBy>
  <cp:revision>2</cp:revision>
  <cp:lastPrinted>2020-02-21T12:09:00Z</cp:lastPrinted>
  <dcterms:created xsi:type="dcterms:W3CDTF">2020-05-22T15:27:00Z</dcterms:created>
  <dcterms:modified xsi:type="dcterms:W3CDTF">2020-05-22T15:27:00Z</dcterms:modified>
</cp:coreProperties>
</file>